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鹤山市人民医院手术室空调维修及保养服务技术要求</w:t>
      </w:r>
    </w:p>
    <w:p>
      <w:pPr>
        <w:numPr>
          <w:ilvl w:val="0"/>
          <w:numId w:val="1"/>
        </w:numPr>
        <w:spacing w:line="360" w:lineRule="auto"/>
        <w:ind w:left="-1" w:leftChars="-1" w:hanging="1"/>
        <w:rPr>
          <w:rFonts w:ascii="方正仿宋简体" w:hAnsi="宋体" w:eastAsia="方正仿宋简体" w:cs="宋体"/>
          <w:sz w:val="32"/>
          <w:szCs w:val="32"/>
        </w:rPr>
      </w:pPr>
      <w:r>
        <w:rPr>
          <w:rFonts w:hint="eastAsia" w:ascii="方正仿宋简体" w:hAnsi="宋体" w:eastAsia="方正仿宋简体" w:cs="宋体"/>
          <w:sz w:val="32"/>
          <w:szCs w:val="32"/>
        </w:rPr>
        <w:t>维修及紧急抢修均免费维修；空调维护保养期间更换材料费在</w:t>
      </w:r>
      <w:r>
        <w:rPr>
          <w:rFonts w:hint="eastAsia" w:ascii="方正仿宋简体" w:hAnsi="宋体" w:eastAsia="方正仿宋简体" w:cs="宋体"/>
          <w:sz w:val="32"/>
          <w:szCs w:val="32"/>
          <w:u w:val="single"/>
          <w:lang w:val="en-US" w:eastAsia="zh-CN"/>
        </w:rPr>
        <w:t xml:space="preserve">    </w:t>
      </w:r>
      <w:r>
        <w:rPr>
          <w:rFonts w:hint="eastAsia" w:ascii="方正仿宋简体" w:hAnsi="宋体" w:eastAsia="方正仿宋简体" w:cs="宋体"/>
          <w:sz w:val="32"/>
          <w:szCs w:val="32"/>
        </w:rPr>
        <w:t>元以下由维保承包方负责；更换材料费在</w:t>
      </w:r>
      <w:r>
        <w:rPr>
          <w:rFonts w:hint="eastAsia" w:ascii="方正仿宋简体" w:hAnsi="宋体" w:eastAsia="方正仿宋简体" w:cs="宋体"/>
          <w:sz w:val="32"/>
          <w:szCs w:val="32"/>
          <w:u w:val="single"/>
          <w:lang w:val="en-US" w:eastAsia="zh-CN"/>
        </w:rPr>
        <w:t xml:space="preserve">   </w:t>
      </w:r>
      <w:r>
        <w:rPr>
          <w:rFonts w:hint="eastAsia" w:ascii="方正仿宋简体" w:hAnsi="宋体" w:eastAsia="方正仿宋简体" w:cs="宋体"/>
          <w:sz w:val="32"/>
          <w:szCs w:val="32"/>
        </w:rPr>
        <w:t>元含（</w:t>
      </w:r>
      <w:r>
        <w:rPr>
          <w:rFonts w:hint="eastAsia" w:ascii="方正仿宋简体" w:hAnsi="宋体" w:eastAsia="方正仿宋简体" w:cs="宋体"/>
          <w:sz w:val="32"/>
          <w:szCs w:val="32"/>
          <w:u w:val="single"/>
          <w:lang w:val="en-US" w:eastAsia="zh-CN"/>
        </w:rPr>
        <w:t xml:space="preserve">    </w:t>
      </w:r>
      <w:bookmarkStart w:id="0" w:name="_GoBack"/>
      <w:bookmarkEnd w:id="0"/>
      <w:r>
        <w:rPr>
          <w:rFonts w:hint="eastAsia" w:ascii="方正仿宋简体" w:hAnsi="宋体" w:eastAsia="方正仿宋简体" w:cs="宋体"/>
          <w:sz w:val="32"/>
          <w:szCs w:val="32"/>
        </w:rPr>
        <w:t>元）以上由招标人负责。</w:t>
      </w:r>
    </w:p>
    <w:p>
      <w:pPr>
        <w:numPr>
          <w:ilvl w:val="0"/>
          <w:numId w:val="2"/>
        </w:numPr>
        <w:jc w:val="left"/>
        <w:rPr>
          <w:rFonts w:ascii="方正仿宋简体" w:hAnsi="宋体" w:eastAsia="方正仿宋简体" w:cs="宋体"/>
          <w:sz w:val="32"/>
          <w:szCs w:val="32"/>
        </w:rPr>
      </w:pPr>
      <w:r>
        <w:rPr>
          <w:rFonts w:hint="eastAsia" w:ascii="方正仿宋简体" w:hAnsi="宋体" w:eastAsia="方正仿宋简体" w:cs="宋体"/>
          <w:sz w:val="32"/>
          <w:szCs w:val="32"/>
        </w:rPr>
        <w:t xml:space="preserve">维保承包方一年内需对招标人的洁净手术部的空调设备系统进行三次维护保养，保养项目需按维护保养报价清单内容，全面做一次维护保养。                   </w:t>
      </w:r>
    </w:p>
    <w:p>
      <w:pPr>
        <w:jc w:val="left"/>
        <w:rPr>
          <w:rFonts w:ascii="方正仿宋简体" w:hAnsi="宋体" w:eastAsia="方正仿宋简体" w:cs="宋体"/>
          <w:sz w:val="32"/>
          <w:szCs w:val="32"/>
        </w:rPr>
      </w:pPr>
      <w:r>
        <w:rPr>
          <w:rFonts w:hint="eastAsia" w:ascii="方正仿宋简体" w:hAnsi="宋体" w:eastAsia="方正仿宋简体" w:cs="宋体"/>
          <w:sz w:val="32"/>
          <w:szCs w:val="32"/>
        </w:rPr>
        <w:t>3、发生紧急抢修事件时，维保承包方的单位人员在接到通知后，2.5小时内赶赴现场抢修。</w:t>
      </w:r>
    </w:p>
    <w:p>
      <w:pPr>
        <w:jc w:val="left"/>
        <w:rPr>
          <w:rFonts w:ascii="方正仿宋简体" w:hAnsi="宋体" w:eastAsia="方正仿宋简体" w:cs="宋体"/>
          <w:sz w:val="32"/>
          <w:szCs w:val="32"/>
        </w:rPr>
      </w:pPr>
      <w:r>
        <w:rPr>
          <w:rFonts w:hint="eastAsia" w:ascii="方正仿宋简体" w:hAnsi="宋体" w:eastAsia="方正仿宋简体" w:cs="宋体"/>
          <w:sz w:val="32"/>
          <w:szCs w:val="32"/>
        </w:rPr>
        <w:t>4、维保承包方通过维护及保养等服务手段，确保招标人的洁净手术部的空调设备系统正常、安全地运行。</w:t>
      </w:r>
    </w:p>
    <w:p>
      <w:pPr>
        <w:jc w:val="left"/>
        <w:rPr>
          <w:rFonts w:ascii="方正仿宋简体" w:hAnsi="宋体" w:eastAsia="方正仿宋简体" w:cs="宋体"/>
          <w:sz w:val="32"/>
          <w:szCs w:val="32"/>
        </w:rPr>
      </w:pPr>
      <w:r>
        <w:rPr>
          <w:rFonts w:hint="eastAsia" w:ascii="方正仿宋简体" w:hAnsi="宋体" w:eastAsia="方正仿宋简体" w:cs="宋体"/>
          <w:sz w:val="32"/>
          <w:szCs w:val="32"/>
        </w:rPr>
        <w:t>5、施工期间不得吸烟、言行有礼、统一服饰、佩戴工作证、佩戴好安全绳索方可施工，现场安全事故由维保承包方承担所有的责任和损失。</w:t>
      </w:r>
    </w:p>
    <w:p>
      <w:pPr>
        <w:spacing w:line="500" w:lineRule="exact"/>
        <w:jc w:val="left"/>
        <w:rPr>
          <w:rFonts w:ascii="宋体" w:hAnsi="宋体" w:cs="宋体"/>
          <w:sz w:val="28"/>
          <w:szCs w:val="28"/>
        </w:rPr>
      </w:pPr>
      <w:r>
        <w:rPr>
          <w:rFonts w:hint="eastAsia" w:ascii="方正仿宋简体" w:hAnsi="宋体" w:eastAsia="方正仿宋简体" w:cs="宋体"/>
          <w:sz w:val="32"/>
          <w:szCs w:val="32"/>
        </w:rPr>
        <w:t>6、承包方对我院的手术室空调维修费用，不能高于《手术室空调维修投标报价表》中的最高限价。</w:t>
      </w:r>
    </w:p>
    <w:p>
      <w:pPr>
        <w:jc w:val="left"/>
        <w:rPr>
          <w:rFonts w:ascii="方正仿宋简体" w:hAnsi="宋体" w:eastAsia="方正仿宋简体" w:cs="宋体"/>
          <w:sz w:val="32"/>
          <w:szCs w:val="32"/>
        </w:rPr>
      </w:pPr>
    </w:p>
    <w:p>
      <w:pPr>
        <w:widowControl/>
        <w:shd w:val="clear" w:color="auto" w:fill="FFFFFF"/>
        <w:spacing w:line="360" w:lineRule="auto"/>
        <w:jc w:val="right"/>
        <w:rPr>
          <w:rFonts w:ascii="方正仿宋简体" w:hAnsi="宋体" w:eastAsia="方正仿宋简体" w:cs="宋体"/>
          <w:color w:val="000000"/>
          <w:kern w:val="0"/>
          <w:sz w:val="32"/>
          <w:szCs w:val="32"/>
        </w:rPr>
      </w:pPr>
    </w:p>
    <w:p>
      <w:pPr>
        <w:jc w:val="right"/>
        <w:rPr>
          <w:rFonts w:ascii="方正仿宋简体" w:eastAsia="方正仿宋简体"/>
          <w:sz w:val="32"/>
          <w:szCs w:val="32"/>
        </w:rPr>
      </w:pPr>
      <w:r>
        <w:rPr>
          <w:rFonts w:hint="eastAsia" w:ascii="方正仿宋简体" w:hAnsi="宋体" w:eastAsia="方正仿宋简体" w:cs="宋体"/>
          <w:color w:val="000000"/>
          <w:kern w:val="0"/>
          <w:sz w:val="32"/>
          <w:szCs w:val="32"/>
        </w:rPr>
        <w:t>鹤山市人民医院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lvlText w:val="%1."/>
      <w:lvlJc w:val="left"/>
      <w:pPr>
        <w:ind w:left="425" w:hanging="425"/>
      </w:pPr>
      <w:rPr>
        <w:rFonts w:hint="default"/>
      </w:rPr>
    </w:lvl>
  </w:abstractNum>
  <w:abstractNum w:abstractNumId="1">
    <w:nsid w:val="00000005"/>
    <w:multiLevelType w:val="singleLevel"/>
    <w:tmpl w:val="0000000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JkMTEwYzFhMDEwN2E4MmYyNDZjMjJjYjA2NzM5OTAifQ=="/>
  </w:docVars>
  <w:rsids>
    <w:rsidRoot w:val="00730BB3"/>
    <w:rsid w:val="002902D9"/>
    <w:rsid w:val="003C2EDD"/>
    <w:rsid w:val="00730BB3"/>
    <w:rsid w:val="00EF2D95"/>
    <w:rsid w:val="00FA5F97"/>
    <w:rsid w:val="0A0D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327</Characters>
  <Lines>2</Lines>
  <Paragraphs>1</Paragraphs>
  <TotalTime>4</TotalTime>
  <ScaleCrop>false</ScaleCrop>
  <LinksUpToDate>false</LinksUpToDate>
  <CharactersWithSpaces>383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2020-12-25T15:22:00Z</dcterms:created>
  <dc:creator>hospital</dc:creator>
  <cp:lastModifiedBy>饼仔</cp:lastModifiedBy>
  <dcterms:modified xsi:type="dcterms:W3CDTF">2024-01-05T09:07:22Z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E72ADAE15FCE4B45904B6FE3F3466F8F_12</vt:lpwstr>
  </property>
</Properties>
</file>