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743"/>
        <w:tblOverlap w:val="never"/>
        <w:tblW w:w="6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221"/>
        <w:gridCol w:w="1483"/>
      </w:tblGrid>
      <w:tr w:rsidR="00B133F5">
        <w:trPr>
          <w:trHeight w:val="642"/>
          <w:jc w:val="center"/>
        </w:trPr>
        <w:tc>
          <w:tcPr>
            <w:tcW w:w="2835" w:type="dxa"/>
            <w:noWrap/>
          </w:tcPr>
          <w:p w:rsidR="00B133F5" w:rsidRDefault="009B676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8"/>
                <w:szCs w:val="36"/>
              </w:rPr>
              <w:t>产品名称</w:t>
            </w:r>
          </w:p>
        </w:tc>
        <w:tc>
          <w:tcPr>
            <w:tcW w:w="2221" w:type="dxa"/>
            <w:noWrap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铅当量</w:t>
            </w:r>
          </w:p>
        </w:tc>
        <w:tc>
          <w:tcPr>
            <w:tcW w:w="1483" w:type="dxa"/>
            <w:noWrap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数量</w:t>
            </w:r>
          </w:p>
        </w:tc>
      </w:tr>
      <w:tr w:rsidR="00B133F5">
        <w:trPr>
          <w:trHeight w:val="1269"/>
          <w:jc w:val="center"/>
        </w:trPr>
        <w:tc>
          <w:tcPr>
            <w:tcW w:w="2835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医用射线性腺防护帘（成人围裙）</w:t>
            </w:r>
          </w:p>
        </w:tc>
        <w:tc>
          <w:tcPr>
            <w:tcW w:w="2221" w:type="dxa"/>
            <w:noWrap/>
            <w:vAlign w:val="center"/>
          </w:tcPr>
          <w:p w:rsidR="00B133F5" w:rsidRDefault="009B67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0.5MMPB</w:t>
            </w:r>
          </w:p>
        </w:tc>
        <w:tc>
          <w:tcPr>
            <w:tcW w:w="1483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8</w:t>
            </w:r>
            <w:r w:rsidR="005B1830">
              <w:rPr>
                <w:rFonts w:hint="eastAsia"/>
                <w:sz w:val="28"/>
                <w:szCs w:val="36"/>
              </w:rPr>
              <w:t>块</w:t>
            </w:r>
          </w:p>
        </w:tc>
      </w:tr>
      <w:tr w:rsidR="00B133F5">
        <w:trPr>
          <w:trHeight w:val="1269"/>
          <w:jc w:val="center"/>
        </w:trPr>
        <w:tc>
          <w:tcPr>
            <w:tcW w:w="2835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医用射线性腺防护帘（儿童围裙）</w:t>
            </w:r>
          </w:p>
        </w:tc>
        <w:tc>
          <w:tcPr>
            <w:tcW w:w="2221" w:type="dxa"/>
            <w:noWrap/>
            <w:vAlign w:val="center"/>
          </w:tcPr>
          <w:p w:rsidR="00B133F5" w:rsidRDefault="009B67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0.5MMPB</w:t>
            </w:r>
          </w:p>
        </w:tc>
        <w:tc>
          <w:tcPr>
            <w:tcW w:w="1483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</w:t>
            </w:r>
            <w:r w:rsidR="005B1830">
              <w:rPr>
                <w:rFonts w:hint="eastAsia"/>
                <w:sz w:val="28"/>
                <w:szCs w:val="36"/>
              </w:rPr>
              <w:t>块</w:t>
            </w:r>
          </w:p>
        </w:tc>
      </w:tr>
      <w:tr w:rsidR="00B133F5">
        <w:trPr>
          <w:trHeight w:val="1269"/>
          <w:jc w:val="center"/>
        </w:trPr>
        <w:tc>
          <w:tcPr>
            <w:tcW w:w="2835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防辐射裙</w:t>
            </w:r>
            <w:r>
              <w:rPr>
                <w:rFonts w:hint="eastAsia"/>
                <w:sz w:val="28"/>
                <w:szCs w:val="36"/>
              </w:rPr>
              <w:t>(</w:t>
            </w:r>
            <w:r>
              <w:rPr>
                <w:rFonts w:hint="eastAsia"/>
                <w:sz w:val="28"/>
                <w:szCs w:val="36"/>
              </w:rPr>
              <w:t>成人围裙包裹式）</w:t>
            </w:r>
          </w:p>
        </w:tc>
        <w:tc>
          <w:tcPr>
            <w:tcW w:w="2221" w:type="dxa"/>
            <w:noWrap/>
            <w:vAlign w:val="center"/>
          </w:tcPr>
          <w:p w:rsidR="00B133F5" w:rsidRDefault="009B67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0.5MMPB</w:t>
            </w:r>
          </w:p>
        </w:tc>
        <w:tc>
          <w:tcPr>
            <w:tcW w:w="1483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  <w:r w:rsidR="006C18FE">
              <w:rPr>
                <w:rFonts w:hint="eastAsia"/>
                <w:sz w:val="28"/>
                <w:szCs w:val="36"/>
              </w:rPr>
              <w:t>条</w:t>
            </w:r>
          </w:p>
        </w:tc>
      </w:tr>
      <w:tr w:rsidR="00B133F5">
        <w:trPr>
          <w:trHeight w:val="1269"/>
          <w:jc w:val="center"/>
        </w:trPr>
        <w:tc>
          <w:tcPr>
            <w:tcW w:w="2835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防辐射裙（儿童围裙包裹式）</w:t>
            </w:r>
          </w:p>
        </w:tc>
        <w:tc>
          <w:tcPr>
            <w:tcW w:w="2221" w:type="dxa"/>
            <w:noWrap/>
            <w:vAlign w:val="center"/>
          </w:tcPr>
          <w:p w:rsidR="00B133F5" w:rsidRDefault="009B67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0.5MMPB</w:t>
            </w:r>
          </w:p>
        </w:tc>
        <w:tc>
          <w:tcPr>
            <w:tcW w:w="1483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  <w:r w:rsidR="006C18FE">
              <w:rPr>
                <w:rFonts w:hint="eastAsia"/>
                <w:sz w:val="28"/>
                <w:szCs w:val="36"/>
              </w:rPr>
              <w:t>条</w:t>
            </w:r>
          </w:p>
        </w:tc>
      </w:tr>
      <w:tr w:rsidR="00B133F5">
        <w:trPr>
          <w:trHeight w:val="642"/>
          <w:jc w:val="center"/>
        </w:trPr>
        <w:tc>
          <w:tcPr>
            <w:tcW w:w="2835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成人防辐射围领</w:t>
            </w:r>
          </w:p>
        </w:tc>
        <w:tc>
          <w:tcPr>
            <w:tcW w:w="2221" w:type="dxa"/>
            <w:noWrap/>
            <w:vAlign w:val="center"/>
          </w:tcPr>
          <w:p w:rsidR="00B133F5" w:rsidRDefault="009B67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0.5MMPB</w:t>
            </w:r>
          </w:p>
        </w:tc>
        <w:tc>
          <w:tcPr>
            <w:tcW w:w="1483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11</w:t>
            </w:r>
            <w:r w:rsidR="008774FF">
              <w:rPr>
                <w:rFonts w:hint="eastAsia"/>
                <w:sz w:val="28"/>
                <w:szCs w:val="36"/>
              </w:rPr>
              <w:t>件</w:t>
            </w:r>
          </w:p>
        </w:tc>
      </w:tr>
      <w:tr w:rsidR="00B133F5">
        <w:trPr>
          <w:trHeight w:val="642"/>
          <w:jc w:val="center"/>
        </w:trPr>
        <w:tc>
          <w:tcPr>
            <w:tcW w:w="2835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儿童防辐射围领</w:t>
            </w:r>
          </w:p>
        </w:tc>
        <w:tc>
          <w:tcPr>
            <w:tcW w:w="2221" w:type="dxa"/>
            <w:noWrap/>
            <w:vAlign w:val="center"/>
          </w:tcPr>
          <w:p w:rsidR="00B133F5" w:rsidRDefault="009B67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0.5MMPB</w:t>
            </w:r>
          </w:p>
        </w:tc>
        <w:tc>
          <w:tcPr>
            <w:tcW w:w="1483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10</w:t>
            </w:r>
            <w:r w:rsidR="008774FF">
              <w:rPr>
                <w:rFonts w:hint="eastAsia"/>
                <w:sz w:val="28"/>
                <w:szCs w:val="36"/>
              </w:rPr>
              <w:t>件</w:t>
            </w:r>
          </w:p>
        </w:tc>
      </w:tr>
      <w:tr w:rsidR="00B133F5">
        <w:trPr>
          <w:trHeight w:val="642"/>
          <w:jc w:val="center"/>
        </w:trPr>
        <w:tc>
          <w:tcPr>
            <w:tcW w:w="2835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成人防辐射帽</w:t>
            </w:r>
          </w:p>
        </w:tc>
        <w:tc>
          <w:tcPr>
            <w:tcW w:w="2221" w:type="dxa"/>
            <w:noWrap/>
            <w:vAlign w:val="center"/>
          </w:tcPr>
          <w:p w:rsidR="00B133F5" w:rsidRDefault="009B67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0.5MMPB</w:t>
            </w:r>
          </w:p>
        </w:tc>
        <w:tc>
          <w:tcPr>
            <w:tcW w:w="1483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11</w:t>
            </w:r>
            <w:r w:rsidR="008774FF">
              <w:rPr>
                <w:rFonts w:hint="eastAsia"/>
                <w:sz w:val="28"/>
                <w:szCs w:val="36"/>
              </w:rPr>
              <w:t>件</w:t>
            </w:r>
          </w:p>
        </w:tc>
      </w:tr>
      <w:tr w:rsidR="00B133F5">
        <w:trPr>
          <w:trHeight w:val="652"/>
          <w:jc w:val="center"/>
        </w:trPr>
        <w:tc>
          <w:tcPr>
            <w:tcW w:w="2835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儿童防辐射帽</w:t>
            </w:r>
          </w:p>
        </w:tc>
        <w:tc>
          <w:tcPr>
            <w:tcW w:w="2221" w:type="dxa"/>
            <w:noWrap/>
            <w:vAlign w:val="center"/>
          </w:tcPr>
          <w:p w:rsidR="00B133F5" w:rsidRDefault="009B676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0.5MMPB</w:t>
            </w:r>
          </w:p>
        </w:tc>
        <w:tc>
          <w:tcPr>
            <w:tcW w:w="1483" w:type="dxa"/>
            <w:noWrap/>
            <w:vAlign w:val="center"/>
          </w:tcPr>
          <w:p w:rsidR="00B133F5" w:rsidRDefault="009B67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10</w:t>
            </w:r>
            <w:r w:rsidR="008774FF">
              <w:rPr>
                <w:rFonts w:hint="eastAsia"/>
                <w:sz w:val="28"/>
                <w:szCs w:val="36"/>
              </w:rPr>
              <w:t>件</w:t>
            </w:r>
          </w:p>
        </w:tc>
      </w:tr>
    </w:tbl>
    <w:p w:rsidR="00B133F5" w:rsidRDefault="009B6766">
      <w:pPr>
        <w:jc w:val="center"/>
        <w:rPr>
          <w:sz w:val="40"/>
          <w:szCs w:val="48"/>
        </w:rPr>
      </w:pPr>
      <w:r>
        <w:rPr>
          <w:rFonts w:hint="eastAsia"/>
        </w:rPr>
        <w:tab/>
      </w:r>
      <w:r>
        <w:rPr>
          <w:rFonts w:hint="eastAsia"/>
          <w:sz w:val="40"/>
          <w:szCs w:val="48"/>
        </w:rPr>
        <w:t>射线防护产品需求</w:t>
      </w:r>
      <w:bookmarkStart w:id="0" w:name="_GoBack"/>
      <w:bookmarkEnd w:id="0"/>
      <w:r>
        <w:rPr>
          <w:rFonts w:hint="eastAsia"/>
          <w:sz w:val="40"/>
          <w:szCs w:val="48"/>
        </w:rPr>
        <w:t>清单</w:t>
      </w:r>
    </w:p>
    <w:p w:rsidR="00B133F5" w:rsidRDefault="00B133F5">
      <w:pPr>
        <w:tabs>
          <w:tab w:val="left" w:pos="6255"/>
        </w:tabs>
        <w:rPr>
          <w:rFonts w:ascii="宋体" w:hAnsi="宋体" w:cs="宋体"/>
          <w:kern w:val="0"/>
          <w:sz w:val="24"/>
        </w:rPr>
      </w:pPr>
    </w:p>
    <w:p w:rsidR="00B133F5" w:rsidRDefault="00B133F5">
      <w:pPr>
        <w:tabs>
          <w:tab w:val="left" w:pos="4664"/>
        </w:tabs>
        <w:rPr>
          <w:sz w:val="24"/>
        </w:rPr>
      </w:pPr>
    </w:p>
    <w:p w:rsidR="00B133F5" w:rsidRDefault="00B133F5">
      <w:pPr>
        <w:tabs>
          <w:tab w:val="left" w:pos="4664"/>
        </w:tabs>
        <w:rPr>
          <w:sz w:val="24"/>
        </w:rPr>
      </w:pPr>
    </w:p>
    <w:p w:rsidR="00B133F5" w:rsidRDefault="00B133F5">
      <w:pPr>
        <w:jc w:val="left"/>
      </w:pPr>
    </w:p>
    <w:sectPr w:rsidR="00B133F5" w:rsidSect="00B133F5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6C" w:rsidRDefault="0031356C" w:rsidP="005833A9">
      <w:r>
        <w:separator/>
      </w:r>
    </w:p>
  </w:endnote>
  <w:endnote w:type="continuationSeparator" w:id="1">
    <w:p w:rsidR="0031356C" w:rsidRDefault="0031356C" w:rsidP="0058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6C" w:rsidRDefault="0031356C" w:rsidP="005833A9">
      <w:r>
        <w:separator/>
      </w:r>
    </w:p>
  </w:footnote>
  <w:footnote w:type="continuationSeparator" w:id="1">
    <w:p w:rsidR="0031356C" w:rsidRDefault="0031356C" w:rsidP="00583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E1Y2Y3MjU4M2I4NjQxYTdmM2YwYWMwNTFmMDJkNzMifQ=="/>
  </w:docVars>
  <w:rsids>
    <w:rsidRoot w:val="002D2B98"/>
    <w:rsid w:val="000856F6"/>
    <w:rsid w:val="000869D0"/>
    <w:rsid w:val="000B2F35"/>
    <w:rsid w:val="000D3F5C"/>
    <w:rsid w:val="000F0F7C"/>
    <w:rsid w:val="001314DD"/>
    <w:rsid w:val="001602B1"/>
    <w:rsid w:val="00176B1D"/>
    <w:rsid w:val="001878C4"/>
    <w:rsid w:val="0019504B"/>
    <w:rsid w:val="001B09C7"/>
    <w:rsid w:val="001D2BF1"/>
    <w:rsid w:val="0023341F"/>
    <w:rsid w:val="00257B69"/>
    <w:rsid w:val="00270367"/>
    <w:rsid w:val="00277EC3"/>
    <w:rsid w:val="00286B18"/>
    <w:rsid w:val="002C732F"/>
    <w:rsid w:val="002D2B98"/>
    <w:rsid w:val="002F4EF4"/>
    <w:rsid w:val="002F73AE"/>
    <w:rsid w:val="0031356C"/>
    <w:rsid w:val="00325663"/>
    <w:rsid w:val="00366EBD"/>
    <w:rsid w:val="003A6FDE"/>
    <w:rsid w:val="003F1AE2"/>
    <w:rsid w:val="003F7117"/>
    <w:rsid w:val="00411C9E"/>
    <w:rsid w:val="004740BA"/>
    <w:rsid w:val="00477F55"/>
    <w:rsid w:val="004C1D49"/>
    <w:rsid w:val="004C796A"/>
    <w:rsid w:val="004F1024"/>
    <w:rsid w:val="00503A86"/>
    <w:rsid w:val="0050422C"/>
    <w:rsid w:val="005833A9"/>
    <w:rsid w:val="005B1830"/>
    <w:rsid w:val="005C3664"/>
    <w:rsid w:val="005E2DF7"/>
    <w:rsid w:val="005E314A"/>
    <w:rsid w:val="00657FFA"/>
    <w:rsid w:val="006A4052"/>
    <w:rsid w:val="006A5DC3"/>
    <w:rsid w:val="006C18FE"/>
    <w:rsid w:val="00712C08"/>
    <w:rsid w:val="0072762A"/>
    <w:rsid w:val="00797419"/>
    <w:rsid w:val="007F3E50"/>
    <w:rsid w:val="008576C1"/>
    <w:rsid w:val="00873DE4"/>
    <w:rsid w:val="008774FF"/>
    <w:rsid w:val="008939CA"/>
    <w:rsid w:val="008D5005"/>
    <w:rsid w:val="008D7D73"/>
    <w:rsid w:val="00920867"/>
    <w:rsid w:val="00925C57"/>
    <w:rsid w:val="00935CF9"/>
    <w:rsid w:val="0096060A"/>
    <w:rsid w:val="009824E2"/>
    <w:rsid w:val="00983113"/>
    <w:rsid w:val="009A6378"/>
    <w:rsid w:val="009B6766"/>
    <w:rsid w:val="009B7451"/>
    <w:rsid w:val="009C11C0"/>
    <w:rsid w:val="00A05F0F"/>
    <w:rsid w:val="00A27FE1"/>
    <w:rsid w:val="00A45F2D"/>
    <w:rsid w:val="00A93C36"/>
    <w:rsid w:val="00AA0C11"/>
    <w:rsid w:val="00AE194D"/>
    <w:rsid w:val="00B133F5"/>
    <w:rsid w:val="00B53BB1"/>
    <w:rsid w:val="00B65A26"/>
    <w:rsid w:val="00B70066"/>
    <w:rsid w:val="00BA13C5"/>
    <w:rsid w:val="00BC6941"/>
    <w:rsid w:val="00C06B48"/>
    <w:rsid w:val="00C52CBA"/>
    <w:rsid w:val="00C760C0"/>
    <w:rsid w:val="00C92845"/>
    <w:rsid w:val="00CD19B6"/>
    <w:rsid w:val="00CE10BA"/>
    <w:rsid w:val="00CE4F3E"/>
    <w:rsid w:val="00D15871"/>
    <w:rsid w:val="00D42E3E"/>
    <w:rsid w:val="00D90239"/>
    <w:rsid w:val="00E327D1"/>
    <w:rsid w:val="00E36394"/>
    <w:rsid w:val="00E402F1"/>
    <w:rsid w:val="00E7086F"/>
    <w:rsid w:val="00E753CB"/>
    <w:rsid w:val="00E7572A"/>
    <w:rsid w:val="00EA19FA"/>
    <w:rsid w:val="00EA3E4E"/>
    <w:rsid w:val="00EC587C"/>
    <w:rsid w:val="00ED54A1"/>
    <w:rsid w:val="00EE7E31"/>
    <w:rsid w:val="00F11717"/>
    <w:rsid w:val="00F84141"/>
    <w:rsid w:val="00F907E0"/>
    <w:rsid w:val="00F95906"/>
    <w:rsid w:val="00FC7046"/>
    <w:rsid w:val="00FD0BBE"/>
    <w:rsid w:val="00FD72E9"/>
    <w:rsid w:val="00FE2BA6"/>
    <w:rsid w:val="06B1323E"/>
    <w:rsid w:val="0A8C0A2D"/>
    <w:rsid w:val="0AF61268"/>
    <w:rsid w:val="0C5539F1"/>
    <w:rsid w:val="12B22361"/>
    <w:rsid w:val="15085C28"/>
    <w:rsid w:val="1C414171"/>
    <w:rsid w:val="25D721A5"/>
    <w:rsid w:val="288D2EF3"/>
    <w:rsid w:val="28BB52DA"/>
    <w:rsid w:val="29732BC8"/>
    <w:rsid w:val="2DA60FB1"/>
    <w:rsid w:val="2EDC640A"/>
    <w:rsid w:val="349C4D1F"/>
    <w:rsid w:val="40EF3FB5"/>
    <w:rsid w:val="4186354C"/>
    <w:rsid w:val="42040130"/>
    <w:rsid w:val="45254F83"/>
    <w:rsid w:val="4EE4243B"/>
    <w:rsid w:val="524C1132"/>
    <w:rsid w:val="536136FA"/>
    <w:rsid w:val="5F1E01B7"/>
    <w:rsid w:val="69CD6D05"/>
    <w:rsid w:val="6A6A4F80"/>
    <w:rsid w:val="7CE1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3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133F5"/>
    <w:pPr>
      <w:ind w:leftChars="2500" w:left="100"/>
    </w:pPr>
  </w:style>
  <w:style w:type="paragraph" w:styleId="a4">
    <w:name w:val="footer"/>
    <w:basedOn w:val="a"/>
    <w:link w:val="Char0"/>
    <w:rsid w:val="00B13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1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B133F5"/>
    <w:rPr>
      <w:color w:val="0000FF"/>
      <w:u w:val="single"/>
    </w:rPr>
  </w:style>
  <w:style w:type="character" w:customStyle="1" w:styleId="Char">
    <w:name w:val="日期 Char"/>
    <w:basedOn w:val="a0"/>
    <w:link w:val="a3"/>
    <w:rsid w:val="00B133F5"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rsid w:val="00B133F5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B133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Company>Microsoft 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报价单</dc:title>
  <dc:creator>User</dc:creator>
  <cp:lastModifiedBy>hospital</cp:lastModifiedBy>
  <cp:revision>5</cp:revision>
  <cp:lastPrinted>2022-10-19T04:19:00Z</cp:lastPrinted>
  <dcterms:created xsi:type="dcterms:W3CDTF">2023-03-02T09:03:00Z</dcterms:created>
  <dcterms:modified xsi:type="dcterms:W3CDTF">2025-05-07T02:29:00Z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57067525D33E4BCBBBCF9617A3964E80_13</vt:lpwstr>
  </property>
  <property fmtid="{D5CDD505-2E9C-101B-9397-08002B2CF9AE}" pid="4" name="KSOTemplateDocerSaveRecord">
    <vt:lpwstr>eyJoZGlkIjoiMjA1Y2NkNWYyNmU3NGI1ZmM0Y2E5M2MxNDQxNWE3M2QifQ==</vt:lpwstr>
  </property>
</Properties>
</file>