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BD" w:rsidRDefault="000F741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呼气试验测试</w:t>
      </w:r>
      <w:r w:rsidR="00C107D8">
        <w:rPr>
          <w:rFonts w:hint="eastAsia"/>
          <w:b/>
          <w:sz w:val="28"/>
          <w:szCs w:val="28"/>
        </w:rPr>
        <w:t>仪配置需求：</w:t>
      </w:r>
    </w:p>
    <w:p w:rsidR="00CA4BBD" w:rsidRDefault="00C107D8">
      <w:pPr>
        <w:kinsoku w:val="0"/>
        <w:overflowPunct w:val="0"/>
        <w:autoSpaceDE w:val="0"/>
        <w:autoSpaceDN w:val="0"/>
        <w:adjustRightInd w:val="0"/>
        <w:spacing w:before="72"/>
        <w:ind w:left="10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(1)设备≥</w:t>
      </w:r>
      <w:r>
        <w:rPr>
          <w:rFonts w:asciiTheme="minorEastAsia" w:hAnsiTheme="minorEastAsia"/>
          <w:szCs w:val="21"/>
        </w:rPr>
        <w:t xml:space="preserve">12 </w:t>
      </w:r>
      <w:r>
        <w:rPr>
          <w:rFonts w:asciiTheme="minorEastAsia" w:hAnsiTheme="minorEastAsia" w:hint="eastAsia"/>
          <w:szCs w:val="21"/>
        </w:rPr>
        <w:t>个检测通道，至少能同时放置≥</w:t>
      </w:r>
      <w:r>
        <w:rPr>
          <w:rFonts w:asciiTheme="minorEastAsia" w:hAnsiTheme="minorEastAsia"/>
          <w:szCs w:val="21"/>
        </w:rPr>
        <w:t xml:space="preserve">6 </w:t>
      </w:r>
      <w:r>
        <w:rPr>
          <w:rFonts w:asciiTheme="minorEastAsia" w:hAnsiTheme="minorEastAsia" w:hint="eastAsia"/>
          <w:szCs w:val="21"/>
        </w:rPr>
        <w:t>个病人的样本。</w:t>
      </w:r>
    </w:p>
    <w:p w:rsidR="00CA4BBD" w:rsidRDefault="00C107D8">
      <w:pPr>
        <w:kinsoku w:val="0"/>
        <w:overflowPunct w:val="0"/>
        <w:autoSpaceDE w:val="0"/>
        <w:autoSpaceDN w:val="0"/>
        <w:adjustRightInd w:val="0"/>
        <w:spacing w:before="72"/>
        <w:ind w:left="10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(2)设备能配套</w:t>
      </w:r>
      <w:r>
        <w:rPr>
          <w:rFonts w:asciiTheme="minorEastAsia" w:hAnsiTheme="minorEastAsia"/>
          <w:szCs w:val="21"/>
        </w:rPr>
        <w:t xml:space="preserve"> 75mg </w:t>
      </w:r>
      <w:r>
        <w:rPr>
          <w:rFonts w:asciiTheme="minorEastAsia" w:hAnsiTheme="minorEastAsia" w:hint="eastAsia"/>
          <w:szCs w:val="21"/>
        </w:rPr>
        <w:t>尿素</w:t>
      </w:r>
      <w:r>
        <w:rPr>
          <w:rFonts w:asciiTheme="minorEastAsia" w:hAnsiTheme="minorEastAsia"/>
          <w:szCs w:val="21"/>
        </w:rPr>
        <w:t xml:space="preserve"> 13C </w:t>
      </w:r>
      <w:r>
        <w:rPr>
          <w:rFonts w:asciiTheme="minorEastAsia" w:hAnsiTheme="minorEastAsia" w:hint="eastAsia"/>
          <w:szCs w:val="21"/>
        </w:rPr>
        <w:t>胶囊试剂检测样本。</w:t>
      </w:r>
    </w:p>
    <w:p w:rsidR="00CA4BBD" w:rsidRDefault="00C107D8">
      <w:pPr>
        <w:kinsoku w:val="0"/>
        <w:overflowPunct w:val="0"/>
        <w:autoSpaceDE w:val="0"/>
        <w:autoSpaceDN w:val="0"/>
        <w:adjustRightInd w:val="0"/>
        <w:spacing w:before="72"/>
        <w:ind w:left="10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(3)测量一个病人的样本（包含底气样本和样气样本各一袋）的时间在</w:t>
      </w:r>
      <w:r>
        <w:rPr>
          <w:rFonts w:asciiTheme="minorEastAsia" w:hAnsiTheme="minorEastAsia"/>
          <w:szCs w:val="21"/>
        </w:rPr>
        <w:t xml:space="preserve"> 3 </w:t>
      </w:r>
      <w:r>
        <w:rPr>
          <w:rFonts w:asciiTheme="minorEastAsia" w:hAnsiTheme="minorEastAsia" w:hint="eastAsia"/>
          <w:szCs w:val="21"/>
        </w:rPr>
        <w:t>分钟以内。</w:t>
      </w:r>
    </w:p>
    <w:p w:rsidR="00CA4BBD" w:rsidRDefault="00C107D8">
      <w:pPr>
        <w:kinsoku w:val="0"/>
        <w:overflowPunct w:val="0"/>
        <w:autoSpaceDE w:val="0"/>
        <w:autoSpaceDN w:val="0"/>
        <w:adjustRightInd w:val="0"/>
        <w:spacing w:before="72"/>
        <w:ind w:left="10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(4)</w:t>
      </w:r>
      <w:r w:rsidR="00D919FE">
        <w:rPr>
          <w:rFonts w:asciiTheme="minorEastAsia" w:hAnsiTheme="minorEastAsia" w:hint="eastAsia"/>
          <w:szCs w:val="21"/>
        </w:rPr>
        <w:t>仪器不需要每周校正，</w:t>
      </w:r>
      <w:r>
        <w:rPr>
          <w:rFonts w:asciiTheme="minorEastAsia" w:hAnsiTheme="minorEastAsia" w:hint="eastAsia"/>
          <w:szCs w:val="21"/>
        </w:rPr>
        <w:t>自动检测仪器使用状态。</w:t>
      </w:r>
    </w:p>
    <w:p w:rsidR="00CA4BBD" w:rsidRDefault="00C107D8" w:rsidP="00D919FE">
      <w:pPr>
        <w:kinsoku w:val="0"/>
        <w:overflowPunct w:val="0"/>
        <w:autoSpaceDE w:val="0"/>
        <w:autoSpaceDN w:val="0"/>
        <w:adjustRightInd w:val="0"/>
        <w:spacing w:before="72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（5）</w:t>
      </w:r>
      <w:r>
        <w:t>如所投产品含有</w:t>
      </w:r>
      <w:r>
        <w:rPr>
          <w:rFonts w:hint="eastAsia"/>
        </w:rPr>
        <w:t>专机专用</w:t>
      </w:r>
      <w:r>
        <w:t>耗材，须提供配套耗材的报价明细，该报价将作为</w:t>
      </w:r>
      <w:r>
        <w:rPr>
          <w:rFonts w:hint="eastAsia"/>
        </w:rPr>
        <w:t>后期</w:t>
      </w:r>
      <w:r>
        <w:t>采购的参考价格；如投标人所投产品不含有配套耗材，提供不需要配套耗材的声明函。</w:t>
      </w:r>
      <w:bookmarkStart w:id="0" w:name="_GoBack"/>
      <w:bookmarkEnd w:id="0"/>
    </w:p>
    <w:p w:rsidR="00CA4BBD" w:rsidRDefault="00CA4BBD">
      <w:pPr>
        <w:kinsoku w:val="0"/>
        <w:overflowPunct w:val="0"/>
        <w:autoSpaceDE w:val="0"/>
        <w:autoSpaceDN w:val="0"/>
        <w:adjustRightInd w:val="0"/>
        <w:spacing w:before="72"/>
        <w:ind w:left="103"/>
        <w:jc w:val="left"/>
        <w:rPr>
          <w:rFonts w:asciiTheme="minorEastAsia" w:hAnsiTheme="minorEastAsia"/>
          <w:szCs w:val="21"/>
        </w:rPr>
      </w:pPr>
    </w:p>
    <w:sectPr w:rsidR="00CA4BBD" w:rsidSect="00CA4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09F" w:rsidRDefault="00CC709F" w:rsidP="00D919FE">
      <w:r>
        <w:separator/>
      </w:r>
    </w:p>
  </w:endnote>
  <w:endnote w:type="continuationSeparator" w:id="1">
    <w:p w:rsidR="00CC709F" w:rsidRDefault="00CC709F" w:rsidP="00D91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09F" w:rsidRDefault="00CC709F" w:rsidP="00D919FE">
      <w:r>
        <w:separator/>
      </w:r>
    </w:p>
  </w:footnote>
  <w:footnote w:type="continuationSeparator" w:id="1">
    <w:p w:rsidR="00CC709F" w:rsidRDefault="00CC709F" w:rsidP="00D919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5561C"/>
    <w:multiLevelType w:val="multilevel"/>
    <w:tmpl w:val="20D5561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微信用户">
    <w15:presenceInfo w15:providerId="WPS Office" w15:userId="111254341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BF4"/>
    <w:rsid w:val="00010AC1"/>
    <w:rsid w:val="00014DE8"/>
    <w:rsid w:val="00052FD5"/>
    <w:rsid w:val="000E2BF4"/>
    <w:rsid w:val="000F7414"/>
    <w:rsid w:val="001063C1"/>
    <w:rsid w:val="00112B11"/>
    <w:rsid w:val="00157855"/>
    <w:rsid w:val="00542F7F"/>
    <w:rsid w:val="005D3B94"/>
    <w:rsid w:val="00797E79"/>
    <w:rsid w:val="007B2A6A"/>
    <w:rsid w:val="007D2626"/>
    <w:rsid w:val="007F5B5E"/>
    <w:rsid w:val="00811FA4"/>
    <w:rsid w:val="008265DE"/>
    <w:rsid w:val="00874D79"/>
    <w:rsid w:val="008979F1"/>
    <w:rsid w:val="00905E7D"/>
    <w:rsid w:val="009B5E66"/>
    <w:rsid w:val="00A10EF1"/>
    <w:rsid w:val="00A3750D"/>
    <w:rsid w:val="00A94F5B"/>
    <w:rsid w:val="00B02F23"/>
    <w:rsid w:val="00C107D8"/>
    <w:rsid w:val="00C76C07"/>
    <w:rsid w:val="00CA4BBD"/>
    <w:rsid w:val="00CC709F"/>
    <w:rsid w:val="00D226AB"/>
    <w:rsid w:val="00D919FE"/>
    <w:rsid w:val="00DB7651"/>
    <w:rsid w:val="00E97E63"/>
    <w:rsid w:val="00F03C66"/>
    <w:rsid w:val="00F56EF9"/>
    <w:rsid w:val="00F66283"/>
    <w:rsid w:val="259F2E44"/>
    <w:rsid w:val="3B991F60"/>
    <w:rsid w:val="48E92ADC"/>
    <w:rsid w:val="4A235542"/>
    <w:rsid w:val="6E046CEE"/>
    <w:rsid w:val="744045F9"/>
    <w:rsid w:val="74531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A4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A4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A4B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A4BBD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sid w:val="00CA4BB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A4BBD"/>
    <w:rPr>
      <w:sz w:val="18"/>
      <w:szCs w:val="18"/>
    </w:rPr>
  </w:style>
  <w:style w:type="paragraph" w:styleId="a7">
    <w:name w:val="List Paragraph"/>
    <w:basedOn w:val="a"/>
    <w:uiPriority w:val="34"/>
    <w:qFormat/>
    <w:rsid w:val="00CA4BB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</dc:creator>
  <cp:lastModifiedBy>AutoBVT</cp:lastModifiedBy>
  <cp:revision>20</cp:revision>
  <dcterms:created xsi:type="dcterms:W3CDTF">2025-03-25T00:49:00Z</dcterms:created>
  <dcterms:modified xsi:type="dcterms:W3CDTF">2025-07-21T08:20:00Z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eyJoZGlkIjoiNTQ0YzA3OTcxMmY0N2JhMTgxODM1ZjA1ZWNhYzg0OTYiLCJ1c2VySWQiOiIxMjE3OTMzODQyIn0=</vt:lpwstr>
  </property>
  <property fmtid="{D5CDD505-2E9C-101B-9397-08002B2CF9AE}" pid="3" name="KSOProductBuildVer">
    <vt:lpwstr>2052-12.1.0.21915</vt:lpwstr>
  </property>
  <property fmtid="{D5CDD505-2E9C-101B-9397-08002B2CF9AE}" pid="4" name="ICV">
    <vt:lpwstr>91633B519D1F46CC94500E5C3FAA209D_13</vt:lpwstr>
  </property>
</Properties>
</file>